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71EE5A9B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04EE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  <w:r w:rsidR="006345B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25E94724" w14:textId="77777777" w:rsidR="000A0DD9" w:rsidRDefault="000A0DD9" w:rsidP="008C64CA">
      <w:pPr>
        <w:jc w:val="center"/>
        <w:rPr>
          <w:rFonts w:ascii="Arial" w:hAnsi="Arial" w:cs="Arial"/>
          <w:caps/>
          <w:sz w:val="28"/>
          <w:szCs w:val="28"/>
        </w:rPr>
      </w:pPr>
    </w:p>
    <w:p w14:paraId="193F9B1F" w14:textId="3DF2C7D7" w:rsidR="000A0DD9" w:rsidRDefault="00700733" w:rsidP="008C64CA">
      <w:pPr>
        <w:jc w:val="center"/>
        <w:rPr>
          <w:rFonts w:ascii="Arial" w:hAnsi="Arial" w:cs="Arial"/>
          <w:caps/>
          <w:sz w:val="28"/>
          <w:szCs w:val="28"/>
        </w:rPr>
      </w:pPr>
      <w:r w:rsidRPr="00700733">
        <w:rPr>
          <w:rFonts w:ascii="Arial" w:hAnsi="Arial" w:cs="Arial"/>
          <w:caps/>
          <w:sz w:val="28"/>
          <w:szCs w:val="28"/>
        </w:rPr>
        <w:t>38. VÝZVA IROP – SOCIÁLNÍ BYDLENÍ – SC 4.2 (ITI)</w:t>
      </w:r>
    </w:p>
    <w:p w14:paraId="23DFDC52" w14:textId="5E0D1E3A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7131FE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2EE44E00" w14:textId="38119A5C" w:rsidR="000A0D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928382" w:history="1"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0A0DD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0A0DD9">
              <w:rPr>
                <w:noProof/>
                <w:webHidden/>
              </w:rPr>
              <w:tab/>
            </w:r>
            <w:r w:rsidR="000A0DD9">
              <w:rPr>
                <w:noProof/>
                <w:webHidden/>
              </w:rPr>
              <w:fldChar w:fldCharType="begin"/>
            </w:r>
            <w:r w:rsidR="000A0DD9">
              <w:rPr>
                <w:noProof/>
                <w:webHidden/>
              </w:rPr>
              <w:instrText xml:space="preserve"> PAGEREF _Toc159928382 \h </w:instrText>
            </w:r>
            <w:r w:rsidR="000A0DD9">
              <w:rPr>
                <w:noProof/>
                <w:webHidden/>
              </w:rPr>
            </w:r>
            <w:r w:rsidR="000A0DD9">
              <w:rPr>
                <w:noProof/>
                <w:webHidden/>
              </w:rPr>
              <w:fldChar w:fldCharType="separate"/>
            </w:r>
            <w:r w:rsidR="000A0DD9">
              <w:rPr>
                <w:noProof/>
                <w:webHidden/>
              </w:rPr>
              <w:t>3</w:t>
            </w:r>
            <w:r w:rsidR="000A0DD9">
              <w:rPr>
                <w:noProof/>
                <w:webHidden/>
              </w:rPr>
              <w:fldChar w:fldCharType="end"/>
            </w:r>
          </w:hyperlink>
        </w:p>
        <w:p w14:paraId="079117DE" w14:textId="77DE9041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3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D4629" w14:textId="3F8DE393" w:rsidR="000A0DD9" w:rsidRDefault="000A0DD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4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115A16">
              <w:rPr>
                <w:rStyle w:val="Hypertextovodkaz"/>
                <w:noProof/>
              </w:rPr>
              <w:t xml:space="preserve">, </w:t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97AAD" w14:textId="6BA132D5" w:rsidR="000A0DD9" w:rsidRDefault="000A0DD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5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3E1EA" w14:textId="608916F3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6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6EA825" w14:textId="14902801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7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59928382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5D735DF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C04EED">
        <w:rPr>
          <w:rFonts w:ascii="Arial" w:hAnsi="Arial" w:cs="Arial"/>
        </w:rPr>
        <w:t>22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01045687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 xml:space="preserve">bydlení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59928383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59928384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74F64258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>bydlení</w:t>
      </w:r>
      <w:r w:rsidR="0033160F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098EA27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 xml:space="preserve">bydlení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63DB8255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167ADA" w:rsidRPr="00167ADA">
        <w:rPr>
          <w:rFonts w:ascii="Arial" w:hAnsi="Arial" w:cs="Arial"/>
        </w:rPr>
        <w:t xml:space="preserve">sociální </w:t>
      </w:r>
      <w:bookmarkEnd w:id="10"/>
      <w:r w:rsidR="0033160F">
        <w:rPr>
          <w:rFonts w:ascii="Arial" w:hAnsi="Arial" w:cs="Arial"/>
        </w:rPr>
        <w:t xml:space="preserve">bydlení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59928385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440E3B2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64571C" w:rsidRPr="0064571C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>bydlení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635AC2D0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64571C" w:rsidRPr="0064571C">
        <w:rPr>
          <w:rFonts w:ascii="Arial" w:hAnsi="Arial" w:cs="Arial"/>
        </w:rPr>
        <w:t xml:space="preserve">sociální </w:t>
      </w:r>
      <w:bookmarkEnd w:id="14"/>
      <w:r w:rsidR="0033160F">
        <w:rPr>
          <w:rFonts w:ascii="Arial" w:hAnsi="Arial" w:cs="Arial"/>
        </w:rPr>
        <w:t>bydlení</w:t>
      </w:r>
      <w:r w:rsidR="0033160F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59928386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59928387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B9EB" w14:textId="56CA6E63" w:rsidR="00A62401" w:rsidRDefault="00A62401">
    <w:pPr>
      <w:pStyle w:val="Zpat"/>
    </w:pPr>
    <w:r w:rsidRPr="00A62401">
      <w:rPr>
        <w:rFonts w:ascii="Aptos" w:eastAsia="Times New Roman" w:hAnsi="Aptos" w:cs="Times New Roman"/>
        <w:noProof/>
        <w:kern w:val="2"/>
        <w:sz w:val="24"/>
        <w:szCs w:val="24"/>
        <w:lang w:eastAsia="cs-CZ"/>
        <w14:ligatures w14:val="standardContextual"/>
      </w:rPr>
      <w:drawing>
        <wp:inline distT="0" distB="0" distL="0" distR="0" wp14:anchorId="2EF99D1D" wp14:editId="21A7DAF8">
          <wp:extent cx="5759450" cy="699135"/>
          <wp:effectExtent l="0" t="0" r="0" b="5715"/>
          <wp:docPr id="1159912326" name="Obrázek 11599123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1D495062" w:rsidR="008C64CA" w:rsidRDefault="008C64CA" w:rsidP="008C64CA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0DD9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4D76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160F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321E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07F6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5B8"/>
    <w:rsid w:val="00635464"/>
    <w:rsid w:val="00635869"/>
    <w:rsid w:val="00635ECE"/>
    <w:rsid w:val="00636E5B"/>
    <w:rsid w:val="0064167E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B84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1B89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733"/>
    <w:rsid w:val="0070095D"/>
    <w:rsid w:val="0070111A"/>
    <w:rsid w:val="007041AD"/>
    <w:rsid w:val="00705AD4"/>
    <w:rsid w:val="00705C71"/>
    <w:rsid w:val="0070732D"/>
    <w:rsid w:val="00710165"/>
    <w:rsid w:val="007122CA"/>
    <w:rsid w:val="007131FE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B21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2AB"/>
    <w:rsid w:val="00914A08"/>
    <w:rsid w:val="00914A50"/>
    <w:rsid w:val="009151DF"/>
    <w:rsid w:val="009151E3"/>
    <w:rsid w:val="0091589C"/>
    <w:rsid w:val="00915FBA"/>
    <w:rsid w:val="00917AE5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01E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6C0A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401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0B79"/>
    <w:rsid w:val="00AB272F"/>
    <w:rsid w:val="00AB4C40"/>
    <w:rsid w:val="00AB4FA3"/>
    <w:rsid w:val="00AB577F"/>
    <w:rsid w:val="00AC3C84"/>
    <w:rsid w:val="00AC68F0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6F3F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4EED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5CEC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4AF"/>
    <w:rsid w:val="00DA0F88"/>
    <w:rsid w:val="00DA26B5"/>
    <w:rsid w:val="00DA345E"/>
    <w:rsid w:val="00DA4909"/>
    <w:rsid w:val="00DA4A6B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8</Pages>
  <Words>1873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53</cp:revision>
  <cp:lastPrinted>2023-02-21T14:27:00Z</cp:lastPrinted>
  <dcterms:created xsi:type="dcterms:W3CDTF">2023-02-21T14:30:00Z</dcterms:created>
  <dcterms:modified xsi:type="dcterms:W3CDTF">2025-10-07T13:37:00Z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